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88" w:rsidRPr="00F33688" w:rsidRDefault="00F33688" w:rsidP="00F33688">
      <w:pPr>
        <w:spacing w:line="360" w:lineRule="auto"/>
        <w:jc w:val="both"/>
      </w:pPr>
      <w:r>
        <w:rPr>
          <w:sz w:val="22"/>
          <w:szCs w:val="22"/>
        </w:rPr>
        <w:t>A</w:t>
      </w:r>
      <w:bookmarkStart w:id="0" w:name="_GoBack"/>
      <w:bookmarkEnd w:id="0"/>
      <w:r w:rsidRPr="00F33688">
        <w:rPr>
          <w:sz w:val="22"/>
          <w:szCs w:val="22"/>
        </w:rPr>
        <w:t xml:space="preserve"> entrada em vigor do Decreto-Lei n.º 63/2016, 13 de setembro, introduziu alterações ao Decreto-Lei n.º 74/2006, de 24 de março, nomeadamente em matéria de creditação.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 xml:space="preserve">De facto, o </w:t>
      </w:r>
      <w:proofErr w:type="spellStart"/>
      <w:r w:rsidRPr="00F33688">
        <w:rPr>
          <w:sz w:val="22"/>
          <w:szCs w:val="22"/>
        </w:rPr>
        <w:t>art</w:t>
      </w:r>
      <w:proofErr w:type="spellEnd"/>
      <w:r w:rsidRPr="00F33688">
        <w:rPr>
          <w:sz w:val="22"/>
          <w:szCs w:val="22"/>
        </w:rPr>
        <w:t>º. 45º passou a contemplar a seguinte disposição: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 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“São nulas as creditações realizadas ao abrigo das alíneas a) e d) do n.º 1 quando </w:t>
      </w:r>
      <w:r w:rsidRPr="00F33688">
        <w:rPr>
          <w:i/>
          <w:iCs/>
          <w:sz w:val="22"/>
          <w:szCs w:val="22"/>
          <w:u w:val="single"/>
        </w:rPr>
        <w:t>as instituições estrangeiras em que a formação foi ministrada não sejam reconhecidas pelas autoridades competentes do Estado respetivo como fazendo parte do seu sistema de ensino superior</w:t>
      </w:r>
      <w:r w:rsidRPr="00F33688">
        <w:rPr>
          <w:i/>
          <w:iCs/>
          <w:sz w:val="22"/>
          <w:szCs w:val="22"/>
        </w:rPr>
        <w:t>, como estabelecido pelo artigo I.1 da convenção sobre o Reconhecimento das Qualificações Relativas ao Ensino Superior na Região Europa, aprovada, para ratificação, pela Resolução da Assembleia da república n.º 25/2000, de 30 de março”</w:t>
      </w:r>
      <w:r w:rsidRPr="00F33688">
        <w:rPr>
          <w:sz w:val="22"/>
          <w:szCs w:val="22"/>
        </w:rPr>
        <w:t xml:space="preserve"> (nosso sublinhado).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 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 xml:space="preserve">Perante esta nova disposição, os Serviços Académicos das Faculdades veem-se compelidos a solicitar aos requerentes que apresentam pedidos de creditação de formação realizada em instituições estrangeiras um documento que ateste o referido reconhecimento. 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Face a esta imposição legal e considerando que, no âmbito das suas competências, a Divisão de Reconhecimento, Mobilidade e Cooperação Internacional, que acolhe o NARIC Portugal, pode emitir (nos termos da informação disponível na página da DGES) um conjunto de declarações de forma a apoiar os estudantes, diplomados e profissionais (nacionais e estrangeiros), de modo a: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 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>“(…)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- </w:t>
      </w:r>
      <w:proofErr w:type="gramStart"/>
      <w:r w:rsidRPr="00F33688">
        <w:rPr>
          <w:i/>
          <w:iCs/>
          <w:sz w:val="22"/>
          <w:szCs w:val="22"/>
        </w:rPr>
        <w:t>atestar</w:t>
      </w:r>
      <w:proofErr w:type="gramEnd"/>
      <w:r w:rsidRPr="00F33688">
        <w:rPr>
          <w:i/>
          <w:iCs/>
          <w:sz w:val="22"/>
          <w:szCs w:val="22"/>
        </w:rPr>
        <w:t xml:space="preserve"> o nível das formações estrangeiras para efeitos de pedido de equivalência/reconhecimento;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- </w:t>
      </w:r>
      <w:proofErr w:type="gramStart"/>
      <w:r w:rsidRPr="00F33688">
        <w:rPr>
          <w:i/>
          <w:iCs/>
          <w:sz w:val="22"/>
          <w:szCs w:val="22"/>
        </w:rPr>
        <w:t>atestar</w:t>
      </w:r>
      <w:proofErr w:type="gramEnd"/>
      <w:r w:rsidRPr="00F33688">
        <w:rPr>
          <w:i/>
          <w:iCs/>
          <w:sz w:val="22"/>
          <w:szCs w:val="22"/>
        </w:rPr>
        <w:t xml:space="preserve"> o nível das formações estrangeiras junto de organismos nacionais;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- </w:t>
      </w:r>
      <w:proofErr w:type="gramStart"/>
      <w:r w:rsidRPr="00F33688">
        <w:rPr>
          <w:i/>
          <w:iCs/>
          <w:sz w:val="22"/>
          <w:szCs w:val="22"/>
        </w:rPr>
        <w:t>prosseguir</w:t>
      </w:r>
      <w:proofErr w:type="gramEnd"/>
      <w:r w:rsidRPr="00F33688">
        <w:rPr>
          <w:i/>
          <w:iCs/>
          <w:sz w:val="22"/>
          <w:szCs w:val="22"/>
        </w:rPr>
        <w:t xml:space="preserve"> estudos em instituições de ensino superior nacionais;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- </w:t>
      </w:r>
      <w:proofErr w:type="gramStart"/>
      <w:r w:rsidRPr="00F33688">
        <w:rPr>
          <w:i/>
          <w:iCs/>
          <w:sz w:val="22"/>
          <w:szCs w:val="22"/>
        </w:rPr>
        <w:t>comprovar</w:t>
      </w:r>
      <w:proofErr w:type="gramEnd"/>
      <w:r w:rsidRPr="00F33688">
        <w:rPr>
          <w:i/>
          <w:iCs/>
          <w:sz w:val="22"/>
          <w:szCs w:val="22"/>
        </w:rPr>
        <w:t xml:space="preserve"> o nível da formação realizada no estrangeiro para efeitos de IRS, conforme o disposto no n.º 4 do Art.º 83 do Código de IRS (Imposto sobre o Rendimento das Pessoas Singulares);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- </w:t>
      </w:r>
      <w:proofErr w:type="gramStart"/>
      <w:r w:rsidRPr="00F33688">
        <w:rPr>
          <w:i/>
          <w:iCs/>
          <w:sz w:val="22"/>
          <w:szCs w:val="22"/>
        </w:rPr>
        <w:t>comprovar</w:t>
      </w:r>
      <w:proofErr w:type="gramEnd"/>
      <w:r w:rsidRPr="00F33688">
        <w:rPr>
          <w:i/>
          <w:iCs/>
          <w:sz w:val="22"/>
          <w:szCs w:val="22"/>
        </w:rPr>
        <w:t xml:space="preserve"> a grelha de classificação em vigor no sistema de ensino superior português;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>outras.”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 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Foram solicitados esclarecimentos à DGES, tendo aquela Direção se pronunciado nos seguintes termos: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sz w:val="22"/>
          <w:szCs w:val="22"/>
        </w:rPr>
        <w:t> </w:t>
      </w:r>
    </w:p>
    <w:p w:rsidR="00F33688" w:rsidRPr="00F33688" w:rsidRDefault="00F33688" w:rsidP="00F33688">
      <w:pPr>
        <w:spacing w:line="360" w:lineRule="auto"/>
        <w:jc w:val="both"/>
      </w:pPr>
      <w:r w:rsidRPr="00F33688">
        <w:rPr>
          <w:i/>
          <w:iCs/>
          <w:sz w:val="22"/>
          <w:szCs w:val="22"/>
        </w:rPr>
        <w:t xml:space="preserve">“O Centro NARIC, no âmbito das suas competências e atribuições, pode emitir um conjunto de declarações de forma a apoiar os estudantes, diplomados e profissionais (nacionais e </w:t>
      </w:r>
      <w:r w:rsidRPr="00F33688">
        <w:rPr>
          <w:i/>
          <w:iCs/>
          <w:sz w:val="22"/>
          <w:szCs w:val="22"/>
        </w:rPr>
        <w:lastRenderedPageBreak/>
        <w:t>estrangeiros).</w:t>
      </w:r>
      <w:r w:rsidRPr="00F33688">
        <w:rPr>
          <w:i/>
          <w:iCs/>
          <w:sz w:val="22"/>
          <w:szCs w:val="22"/>
        </w:rPr>
        <w:br/>
        <w:t>As declarações em causa atestam o nível de curso, não substituindo o certificado de equivalência/reconhecimento conferido por uma instituição de ensino superior portuguesa, ou qualquer outra forma de reconhecimento de grau académico previsto na legislação em vigor.</w:t>
      </w:r>
      <w:r w:rsidRPr="00F33688">
        <w:rPr>
          <w:i/>
          <w:iCs/>
          <w:sz w:val="22"/>
          <w:szCs w:val="22"/>
        </w:rPr>
        <w:br/>
        <w:t>O pedido de declaração de nível de curso deverá ser acompanhado dos seguintes documentos:</w:t>
      </w:r>
      <w:r w:rsidRPr="00F33688">
        <w:rPr>
          <w:i/>
          <w:iCs/>
          <w:sz w:val="22"/>
          <w:szCs w:val="22"/>
        </w:rPr>
        <w:br/>
      </w:r>
      <w:r w:rsidRPr="00F33688">
        <w:rPr>
          <w:i/>
          <w:iCs/>
          <w:sz w:val="22"/>
          <w:szCs w:val="22"/>
        </w:rPr>
        <w:br/>
        <w:t>- Formulário devidamente preenchido (</w:t>
      </w:r>
      <w:hyperlink r:id="rId4" w:tgtFrame="_blank" w:history="1">
        <w:r w:rsidRPr="00F33688">
          <w:rPr>
            <w:rStyle w:val="Hiperligao"/>
            <w:i/>
            <w:iCs/>
            <w:sz w:val="22"/>
            <w:szCs w:val="22"/>
          </w:rPr>
          <w:t>https://www.dges.gov.pt/sites/default/files/formulario_-_declaracao_naric.pdf</w:t>
        </w:r>
      </w:hyperlink>
      <w:r w:rsidRPr="00F33688">
        <w:rPr>
          <w:i/>
          <w:iCs/>
          <w:sz w:val="22"/>
          <w:szCs w:val="22"/>
        </w:rPr>
        <w:t>);</w:t>
      </w:r>
      <w:r w:rsidRPr="00F33688">
        <w:rPr>
          <w:i/>
          <w:iCs/>
          <w:sz w:val="22"/>
          <w:szCs w:val="22"/>
        </w:rPr>
        <w:br/>
        <w:t>- Cópia do diploma/certificado ou comprovativo de frequência de curso (aplicável sempre que o pedido se refira a um grau/curso estrangeiro).</w:t>
      </w:r>
      <w:r w:rsidRPr="00F33688">
        <w:rPr>
          <w:i/>
          <w:iCs/>
          <w:sz w:val="22"/>
          <w:szCs w:val="22"/>
        </w:rPr>
        <w:br/>
      </w:r>
      <w:r w:rsidRPr="00F33688">
        <w:rPr>
          <w:i/>
          <w:iCs/>
          <w:sz w:val="22"/>
          <w:szCs w:val="22"/>
        </w:rPr>
        <w:br/>
        <w:t>Mais informo que deverá proceder ao pagamento de emolumentos no valor de 10,30€, através de uma das seguintes modalidades:</w:t>
      </w:r>
      <w:r w:rsidRPr="00F33688">
        <w:rPr>
          <w:i/>
          <w:iCs/>
          <w:sz w:val="22"/>
          <w:szCs w:val="22"/>
        </w:rPr>
        <w:br/>
      </w:r>
      <w:r w:rsidRPr="00F33688">
        <w:rPr>
          <w:i/>
          <w:iCs/>
          <w:sz w:val="22"/>
          <w:szCs w:val="22"/>
        </w:rPr>
        <w:br/>
        <w:t>- Pagamento presencial;</w:t>
      </w:r>
      <w:r w:rsidRPr="00F33688">
        <w:rPr>
          <w:i/>
          <w:iCs/>
          <w:sz w:val="22"/>
          <w:szCs w:val="22"/>
        </w:rPr>
        <w:br/>
        <w:t>- Cheque endereçado ao IGCP – Agência de Gestão da Tesouraria e da Dívida Pública (não serão aceites cheques estrangeiros);</w:t>
      </w:r>
      <w:r w:rsidRPr="00F33688">
        <w:rPr>
          <w:i/>
          <w:iCs/>
          <w:sz w:val="22"/>
          <w:szCs w:val="22"/>
        </w:rPr>
        <w:br/>
        <w:t>- Transferência bancária, acompanhada do respetivo comprovativo:</w:t>
      </w:r>
      <w:r w:rsidRPr="00F33688">
        <w:rPr>
          <w:i/>
          <w:iCs/>
          <w:sz w:val="22"/>
          <w:szCs w:val="22"/>
        </w:rPr>
        <w:br/>
        <w:t>* NIB: 0781 0112 00000007851 89</w:t>
      </w:r>
      <w:r w:rsidRPr="00F33688">
        <w:rPr>
          <w:i/>
          <w:iCs/>
          <w:sz w:val="22"/>
          <w:szCs w:val="22"/>
        </w:rPr>
        <w:br/>
        <w:t>* IBAN: PT50 0781 0112 00000007851 89</w:t>
      </w:r>
      <w:r w:rsidRPr="00F33688">
        <w:rPr>
          <w:i/>
          <w:iCs/>
          <w:sz w:val="22"/>
          <w:szCs w:val="22"/>
        </w:rPr>
        <w:br/>
        <w:t>* SWIFT: IGCPPTPL”</w:t>
      </w:r>
    </w:p>
    <w:p w:rsidR="00AB41CD" w:rsidRDefault="00AB41CD"/>
    <w:sectPr w:rsidR="00AB4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88"/>
    <w:rsid w:val="00AB41CD"/>
    <w:rsid w:val="00F3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486B"/>
  <w15:chartTrackingRefBased/>
  <w15:docId w15:val="{E4FD1295-0ADA-40AE-8864-07020661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88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336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ges.gov.pt/sites/default/files/formulario_-_declaracao_naric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Lebres Aires</dc:creator>
  <cp:keywords/>
  <dc:description/>
  <cp:lastModifiedBy>Rosa Lebres Aires</cp:lastModifiedBy>
  <cp:revision>1</cp:revision>
  <dcterms:created xsi:type="dcterms:W3CDTF">2017-03-03T10:31:00Z</dcterms:created>
  <dcterms:modified xsi:type="dcterms:W3CDTF">2017-03-03T10:33:00Z</dcterms:modified>
</cp:coreProperties>
</file>