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A986" w14:textId="77777777" w:rsidR="00FE2356" w:rsidRDefault="002D257E">
      <w:pPr>
        <w:pStyle w:val="Ttulo"/>
      </w:pPr>
      <w:r>
        <w:t>Candidatura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Incentivo</w:t>
      </w:r>
    </w:p>
    <w:p w14:paraId="54E84488" w14:textId="6D182151" w:rsidR="00FE2356" w:rsidRDefault="002D257E">
      <w:pPr>
        <w:spacing w:before="135" w:line="360" w:lineRule="auto"/>
        <w:ind w:left="18" w:right="17" w:hanging="10"/>
        <w:jc w:val="both"/>
        <w:rPr>
          <w:b/>
          <w:sz w:val="20"/>
        </w:rPr>
      </w:pPr>
      <w:r>
        <w:rPr>
          <w:b/>
          <w:sz w:val="20"/>
        </w:rPr>
        <w:t>Eu</w:t>
      </w:r>
      <w:r>
        <w:rPr>
          <w:b/>
        </w:rPr>
        <w:t xml:space="preserve">, </w:t>
      </w:r>
      <w:sdt>
        <w:sdtPr>
          <w:rPr>
            <w:sz w:val="24"/>
            <w:szCs w:val="24"/>
          </w:rPr>
          <w:id w:val="898250919"/>
          <w:placeholder>
            <w:docPart w:val="103651084F2B4F509AA2AE5FDE2A94A3"/>
          </w:placeholder>
          <w:showingPlcHdr/>
          <w:text/>
        </w:sdtPr>
        <w:sdtEndPr/>
        <w:sdtContent>
          <w:r w:rsidR="00517332" w:rsidRPr="00C927E4">
            <w:rPr>
              <w:rStyle w:val="TextodoMarcadordePosio"/>
            </w:rPr>
            <w:t>Clique ou toque aqui para introduzir texto.</w:t>
          </w:r>
        </w:sdtContent>
      </w:sdt>
      <w:r>
        <w:rPr>
          <w:color w:val="808080"/>
        </w:rPr>
        <w:t xml:space="preserve"> </w:t>
      </w:r>
      <w:r>
        <w:rPr>
          <w:b/>
          <w:sz w:val="20"/>
        </w:rPr>
        <w:t xml:space="preserve">, com o número de identificação fiscal </w:t>
      </w:r>
      <w:sdt>
        <w:sdtPr>
          <w:rPr>
            <w:sz w:val="24"/>
            <w:szCs w:val="24"/>
          </w:rPr>
          <w:id w:val="-120854577"/>
          <w:placeholder>
            <w:docPart w:val="8655A8F889C6457DBA5223FFF446587A"/>
          </w:placeholder>
          <w:showingPlcHdr/>
          <w:text/>
        </w:sdtPr>
        <w:sdtEndPr/>
        <w:sdtContent>
          <w:r w:rsidR="00517332" w:rsidRPr="00C927E4">
            <w:rPr>
              <w:rStyle w:val="TextodoMarcadordePosio"/>
            </w:rPr>
            <w:t>Clique ou toque aqui para introduzir texto.</w:t>
          </w:r>
        </w:sdtContent>
      </w:sdt>
      <w:r>
        <w:rPr>
          <w:color w:val="808080"/>
        </w:rPr>
        <w:t xml:space="preserve"> </w:t>
      </w:r>
      <w:r>
        <w:rPr>
          <w:b/>
          <w:sz w:val="20"/>
        </w:rPr>
        <w:t>, tendo formalizado a candidatura ao ciclo de estudos e subsequente matrícula 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sdt>
        <w:sdtPr>
          <w:rPr>
            <w:b/>
            <w:sz w:val="20"/>
          </w:rPr>
          <w:alias w:val="Mestrados"/>
          <w:tag w:val="Mestrados"/>
          <w:id w:val="208155696"/>
          <w:placeholder>
            <w:docPart w:val="D79E282002E247DE80A5BDD646D2962B"/>
          </w:placeholder>
          <w:showingPlcHdr/>
          <w:comboBox>
            <w:listItem w:value="Escolha um item."/>
            <w:listItem w:displayText="Mestrado em Banca, Instrumentos e Mercados Financeiros - Executivo" w:value="Mestrado em Banca, Instrumentos e Mercados Financeiros - Executivo"/>
            <w:listItem w:displayText="Mestrado em Finanças - Executivo" w:value="Mestrado em Finanças - Executivo"/>
            <w:listItem w:displayText="Mestrado em Gestão de Operações de Retalho" w:value="Mestrado em Gestão de Operações de Retalho"/>
            <w:listItem w:displayText="Mestrado em Economia e Políticas Públicas - Executivo" w:value="Mestrado em Economia e Políticas Públicas - Executivo"/>
            <w:listItem w:displayText="Mestrado em Administração Hospitalar - Executivo" w:value="Mestrado em Administração Hospitalar - Executivo"/>
          </w:comboBox>
        </w:sdtPr>
        <w:sdtContent>
          <w:r w:rsidR="009F24F1" w:rsidRPr="00140690">
            <w:rPr>
              <w:rStyle w:val="TextodoMarcadordePosio"/>
            </w:rPr>
            <w:t>Escolha um item.</w:t>
          </w:r>
        </w:sdtContent>
      </w:sdt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declaro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 candidato à atribuição de Bolsa de Incentivo para frequência do curso suprarreferido.</w:t>
      </w:r>
    </w:p>
    <w:p w14:paraId="6D9A00DA" w14:textId="77777777" w:rsidR="00FE2356" w:rsidRDefault="002D257E">
      <w:pPr>
        <w:spacing w:before="2"/>
        <w:ind w:left="54"/>
        <w:jc w:val="both"/>
        <w:rPr>
          <w:b/>
          <w:sz w:val="20"/>
        </w:rPr>
      </w:pPr>
      <w:r>
        <w:rPr>
          <w:b/>
          <w:sz w:val="20"/>
        </w:rPr>
        <w:t>Declaro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ainda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tomar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conhecimento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seguintes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condições:</w:t>
      </w:r>
    </w:p>
    <w:p w14:paraId="481F972B" w14:textId="77777777" w:rsidR="00FE2356" w:rsidRDefault="00FE2356">
      <w:pPr>
        <w:pStyle w:val="Corpodetexto"/>
        <w:rPr>
          <w:b/>
        </w:rPr>
      </w:pPr>
    </w:p>
    <w:p w14:paraId="7EF71CB7" w14:textId="77777777" w:rsidR="00FE2356" w:rsidRDefault="00FE2356">
      <w:pPr>
        <w:pStyle w:val="Corpodetexto"/>
        <w:spacing w:before="35"/>
        <w:rPr>
          <w:b/>
        </w:rPr>
      </w:pPr>
    </w:p>
    <w:p w14:paraId="69159F59" w14:textId="77777777" w:rsidR="00FE2356" w:rsidRDefault="002D257E">
      <w:pPr>
        <w:pStyle w:val="PargrafodaLista"/>
        <w:numPr>
          <w:ilvl w:val="0"/>
          <w:numId w:val="3"/>
        </w:numPr>
        <w:tabs>
          <w:tab w:val="left" w:pos="383"/>
        </w:tabs>
        <w:spacing w:before="0"/>
        <w:jc w:val="left"/>
        <w:rPr>
          <w:rFonts w:ascii="Symbol" w:hAnsi="Symbol"/>
          <w:sz w:val="20"/>
        </w:rPr>
      </w:pPr>
      <w:r>
        <w:rPr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sz w:val="20"/>
        </w:rPr>
        <w:t>elegíveis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bolsa</w:t>
      </w:r>
      <w:r>
        <w:rPr>
          <w:spacing w:val="-6"/>
          <w:sz w:val="20"/>
        </w:rPr>
        <w:t xml:space="preserve"> </w:t>
      </w:r>
      <w:r>
        <w:rPr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z w:val="20"/>
        </w:rPr>
        <w:t>aqueles</w:t>
      </w:r>
      <w:r>
        <w:rPr>
          <w:spacing w:val="-5"/>
          <w:sz w:val="20"/>
        </w:rPr>
        <w:t xml:space="preserve"> </w:t>
      </w:r>
      <w:r>
        <w:rPr>
          <w:sz w:val="20"/>
        </w:rPr>
        <w:t>que,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cumulativamente:</w:t>
      </w:r>
    </w:p>
    <w:p w14:paraId="7D8F17BC" w14:textId="77777777" w:rsidR="00FE2356" w:rsidRDefault="002D257E">
      <w:pPr>
        <w:pStyle w:val="PargrafodaLista"/>
        <w:numPr>
          <w:ilvl w:val="1"/>
          <w:numId w:val="3"/>
        </w:numPr>
        <w:tabs>
          <w:tab w:val="left" w:pos="741"/>
          <w:tab w:val="left" w:pos="743"/>
        </w:tabs>
        <w:spacing w:line="360" w:lineRule="auto"/>
        <w:ind w:right="30"/>
        <w:jc w:val="both"/>
        <w:rPr>
          <w:sz w:val="20"/>
        </w:rPr>
      </w:pPr>
      <w:r>
        <w:rPr>
          <w:sz w:val="20"/>
        </w:rPr>
        <w:t>Esteja</w:t>
      </w:r>
      <w:r>
        <w:rPr>
          <w:spacing w:val="-6"/>
          <w:sz w:val="20"/>
        </w:rPr>
        <w:t xml:space="preserve"> </w:t>
      </w:r>
      <w:r>
        <w:rPr>
          <w:sz w:val="20"/>
        </w:rPr>
        <w:t>matriculado</w:t>
      </w:r>
      <w:r>
        <w:rPr>
          <w:spacing w:val="-7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primeira</w:t>
      </w:r>
      <w:r>
        <w:rPr>
          <w:spacing w:val="-6"/>
          <w:sz w:val="20"/>
        </w:rPr>
        <w:t xml:space="preserve"> </w:t>
      </w:r>
      <w:r>
        <w:rPr>
          <w:sz w:val="20"/>
        </w:rPr>
        <w:t>vez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ciclo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estudos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inscrito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regime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tempo</w:t>
      </w:r>
      <w:r>
        <w:rPr>
          <w:spacing w:val="-7"/>
          <w:sz w:val="20"/>
        </w:rPr>
        <w:t xml:space="preserve"> </w:t>
      </w:r>
      <w:r>
        <w:rPr>
          <w:sz w:val="20"/>
        </w:rPr>
        <w:t>integral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ano letivo a que se reporta a bolsa;</w:t>
      </w:r>
    </w:p>
    <w:p w14:paraId="758E718B" w14:textId="77777777" w:rsidR="00FE2356" w:rsidRDefault="002D257E">
      <w:pPr>
        <w:pStyle w:val="PargrafodaLista"/>
        <w:numPr>
          <w:ilvl w:val="1"/>
          <w:numId w:val="3"/>
        </w:numPr>
        <w:tabs>
          <w:tab w:val="left" w:pos="740"/>
        </w:tabs>
        <w:spacing w:before="0" w:line="244" w:lineRule="exact"/>
        <w:ind w:left="740" w:hanging="499"/>
        <w:jc w:val="both"/>
        <w:rPr>
          <w:sz w:val="20"/>
        </w:rPr>
      </w:pPr>
      <w:r>
        <w:rPr>
          <w:sz w:val="20"/>
        </w:rPr>
        <w:t>Tenham</w:t>
      </w:r>
      <w:r>
        <w:rPr>
          <w:spacing w:val="-7"/>
          <w:sz w:val="20"/>
        </w:rPr>
        <w:t xml:space="preserve"> </w:t>
      </w:r>
      <w:r>
        <w:rPr>
          <w:sz w:val="20"/>
        </w:rPr>
        <w:t>registado</w:t>
      </w:r>
      <w:r>
        <w:rPr>
          <w:spacing w:val="-6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seu</w:t>
      </w:r>
      <w:r>
        <w:rPr>
          <w:spacing w:val="-6"/>
          <w:sz w:val="20"/>
        </w:rPr>
        <w:t xml:space="preserve"> </w:t>
      </w:r>
      <w:r>
        <w:rPr>
          <w:sz w:val="20"/>
        </w:rPr>
        <w:t>interesse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bolsa;</w:t>
      </w:r>
    </w:p>
    <w:p w14:paraId="74A6D136" w14:textId="77777777" w:rsidR="00FE2356" w:rsidRDefault="002D257E">
      <w:pPr>
        <w:pStyle w:val="PargrafodaLista"/>
        <w:numPr>
          <w:ilvl w:val="1"/>
          <w:numId w:val="3"/>
        </w:numPr>
        <w:tabs>
          <w:tab w:val="left" w:pos="739"/>
          <w:tab w:val="left" w:pos="743"/>
        </w:tabs>
        <w:spacing w:line="357" w:lineRule="auto"/>
        <w:ind w:right="32" w:hanging="548"/>
        <w:jc w:val="both"/>
        <w:rPr>
          <w:sz w:val="20"/>
        </w:rPr>
      </w:pPr>
      <w:r>
        <w:rPr>
          <w:sz w:val="20"/>
        </w:rPr>
        <w:t>Tenham idade igual ou superior a 18 anos à data de início do ano letivo em que realiza a matrícula e primeira inscrição no ciclo de estudos;</w:t>
      </w:r>
    </w:p>
    <w:p w14:paraId="3EB4FE3A" w14:textId="77777777" w:rsidR="00FE2356" w:rsidRDefault="002D257E">
      <w:pPr>
        <w:pStyle w:val="PargrafodaLista"/>
        <w:numPr>
          <w:ilvl w:val="1"/>
          <w:numId w:val="3"/>
        </w:numPr>
        <w:tabs>
          <w:tab w:val="left" w:pos="741"/>
        </w:tabs>
        <w:spacing w:before="5"/>
        <w:ind w:left="741" w:hanging="545"/>
        <w:jc w:val="both"/>
        <w:rPr>
          <w:sz w:val="20"/>
        </w:rPr>
      </w:pPr>
      <w:r>
        <w:rPr>
          <w:sz w:val="20"/>
        </w:rPr>
        <w:t>Tenham</w:t>
      </w:r>
      <w:r>
        <w:rPr>
          <w:spacing w:val="-8"/>
          <w:sz w:val="20"/>
        </w:rPr>
        <w:t xml:space="preserve"> </w:t>
      </w:r>
      <w:r>
        <w:rPr>
          <w:sz w:val="20"/>
        </w:rPr>
        <w:t>Número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Fiscal;</w:t>
      </w:r>
    </w:p>
    <w:p w14:paraId="4089C96B" w14:textId="77777777" w:rsidR="00FE2356" w:rsidRDefault="002D257E">
      <w:pPr>
        <w:pStyle w:val="PargrafodaLista"/>
        <w:numPr>
          <w:ilvl w:val="1"/>
          <w:numId w:val="3"/>
        </w:numPr>
        <w:tabs>
          <w:tab w:val="left" w:pos="741"/>
          <w:tab w:val="left" w:pos="743"/>
        </w:tabs>
        <w:spacing w:line="360" w:lineRule="auto"/>
        <w:ind w:right="34" w:hanging="502"/>
        <w:jc w:val="both"/>
        <w:rPr>
          <w:sz w:val="20"/>
        </w:rPr>
      </w:pPr>
      <w:r>
        <w:rPr>
          <w:sz w:val="20"/>
        </w:rPr>
        <w:t>Tenham residência em território nacional, à data de início do ano letivo em que realiza a matrícula e primeira inscrição no ciclo de estudos.</w:t>
      </w:r>
    </w:p>
    <w:p w14:paraId="0100D941" w14:textId="77777777" w:rsidR="00FE2356" w:rsidRDefault="002D257E">
      <w:pPr>
        <w:pStyle w:val="PargrafodaLista"/>
        <w:numPr>
          <w:ilvl w:val="0"/>
          <w:numId w:val="3"/>
        </w:numPr>
        <w:tabs>
          <w:tab w:val="left" w:pos="383"/>
        </w:tabs>
        <w:spacing w:before="0" w:line="357" w:lineRule="auto"/>
        <w:ind w:right="19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ingresso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edição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curso</w:t>
      </w:r>
      <w:r>
        <w:rPr>
          <w:spacing w:val="-4"/>
          <w:sz w:val="20"/>
        </w:rPr>
        <w:t xml:space="preserve"> </w:t>
      </w:r>
      <w:r>
        <w:rPr>
          <w:sz w:val="20"/>
        </w:rPr>
        <w:t>suprarreferido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Bolsa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Incentivo, são dois processos distintos e não se substituem mutuamente para efeitos de resultados de seleção e </w:t>
      </w:r>
      <w:r>
        <w:rPr>
          <w:spacing w:val="-2"/>
          <w:sz w:val="20"/>
        </w:rPr>
        <w:t>seriação.</w:t>
      </w:r>
    </w:p>
    <w:p w14:paraId="189B3BC0" w14:textId="77777777" w:rsidR="00FE2356" w:rsidRDefault="002D257E">
      <w:pPr>
        <w:pStyle w:val="PargrafodaLista"/>
        <w:numPr>
          <w:ilvl w:val="0"/>
          <w:numId w:val="3"/>
        </w:numPr>
        <w:tabs>
          <w:tab w:val="left" w:pos="383"/>
        </w:tabs>
        <w:spacing w:before="5" w:line="357" w:lineRule="auto"/>
        <w:ind w:right="23"/>
        <w:rPr>
          <w:rFonts w:ascii="Symbol" w:hAnsi="Symbol"/>
          <w:sz w:val="20"/>
        </w:rPr>
      </w:pPr>
      <w:r>
        <w:rPr>
          <w:sz w:val="20"/>
        </w:rPr>
        <w:t>O valor da bolsa é atribuível ao estudante beneficiário apenas após confirmação pela FEP do início das 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letivas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curso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qual</w:t>
      </w:r>
      <w:r>
        <w:rPr>
          <w:spacing w:val="-2"/>
          <w:sz w:val="20"/>
        </w:rPr>
        <w:t xml:space="preserve"> </w:t>
      </w:r>
      <w:r>
        <w:rPr>
          <w:sz w:val="20"/>
        </w:rPr>
        <w:t>foi</w:t>
      </w:r>
      <w:r>
        <w:rPr>
          <w:spacing w:val="-3"/>
          <w:sz w:val="20"/>
        </w:rPr>
        <w:t xml:space="preserve"> </w:t>
      </w:r>
      <w:r>
        <w:rPr>
          <w:sz w:val="20"/>
        </w:rPr>
        <w:t>selecionado</w:t>
      </w:r>
      <w:r>
        <w:rPr>
          <w:spacing w:val="-2"/>
          <w:sz w:val="20"/>
        </w:rPr>
        <w:t xml:space="preserve"> </w:t>
      </w:r>
      <w:r>
        <w:rPr>
          <w:sz w:val="20"/>
        </w:rPr>
        <w:t>e 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inscreveu. 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efetuado</w:t>
      </w:r>
      <w:r>
        <w:rPr>
          <w:spacing w:val="-2"/>
          <w:sz w:val="20"/>
        </w:rPr>
        <w:t xml:space="preserve"> </w:t>
      </w:r>
      <w:r>
        <w:rPr>
          <w:sz w:val="20"/>
        </w:rPr>
        <w:t>em duas prestações no valor de 50 % da bolsa anual, após o início das atividades letivas de cada semestre, de acordo com o calendário escolar aprovado.</w:t>
      </w:r>
    </w:p>
    <w:p w14:paraId="165003E1" w14:textId="77777777" w:rsidR="00FE2356" w:rsidRDefault="002D257E">
      <w:pPr>
        <w:pStyle w:val="PargrafodaLista"/>
        <w:numPr>
          <w:ilvl w:val="0"/>
          <w:numId w:val="3"/>
        </w:numPr>
        <w:tabs>
          <w:tab w:val="left" w:pos="383"/>
        </w:tabs>
        <w:spacing w:before="10" w:line="357" w:lineRule="auto"/>
        <w:ind w:right="19"/>
        <w:rPr>
          <w:rFonts w:ascii="Symbol" w:hAnsi="Symbol"/>
          <w:sz w:val="20"/>
        </w:rPr>
      </w:pPr>
      <w:r>
        <w:rPr>
          <w:sz w:val="20"/>
        </w:rPr>
        <w:t>O valor da bolsa não isenta o estudante beneficiário de custear a propina do curso à FEP pela sua participação no mesmo.</w:t>
      </w:r>
    </w:p>
    <w:p w14:paraId="16B18686" w14:textId="77777777" w:rsidR="00FE2356" w:rsidRDefault="002D257E">
      <w:pPr>
        <w:pStyle w:val="PargrafodaLista"/>
        <w:numPr>
          <w:ilvl w:val="0"/>
          <w:numId w:val="3"/>
        </w:numPr>
        <w:tabs>
          <w:tab w:val="left" w:pos="383"/>
        </w:tabs>
        <w:spacing w:before="4" w:line="357" w:lineRule="auto"/>
        <w:ind w:right="21"/>
        <w:rPr>
          <w:rFonts w:ascii="Symbol" w:hAnsi="Symbol"/>
          <w:sz w:val="20"/>
        </w:rPr>
      </w:pPr>
      <w:r>
        <w:rPr>
          <w:sz w:val="20"/>
        </w:rPr>
        <w:t>Cabe ao estudante beneficiário efetuar o pagamento da propina à FEP no prazo que lhe for indicado, havendo</w:t>
      </w:r>
      <w:r>
        <w:rPr>
          <w:spacing w:val="-2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mora</w:t>
      </w:r>
      <w:r>
        <w:rPr>
          <w:spacing w:val="-2"/>
          <w:sz w:val="20"/>
        </w:rPr>
        <w:t xml:space="preserve"> </w:t>
      </w:r>
      <w:r>
        <w:rPr>
          <w:sz w:val="20"/>
        </w:rPr>
        <w:t>(não</w:t>
      </w:r>
      <w:r>
        <w:rPr>
          <w:spacing w:val="-4"/>
          <w:sz w:val="20"/>
        </w:rPr>
        <w:t xml:space="preserve"> </w:t>
      </w:r>
      <w:r>
        <w:rPr>
          <w:sz w:val="20"/>
        </w:rPr>
        <w:t>incluídos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bolsa)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ultrapassagem do prazo de pagamento.</w:t>
      </w:r>
    </w:p>
    <w:p w14:paraId="33829238" w14:textId="77777777" w:rsidR="00FE2356" w:rsidRDefault="002D257E">
      <w:pPr>
        <w:pStyle w:val="PargrafodaLista"/>
        <w:numPr>
          <w:ilvl w:val="0"/>
          <w:numId w:val="3"/>
        </w:numPr>
        <w:tabs>
          <w:tab w:val="left" w:pos="383"/>
        </w:tabs>
        <w:spacing w:before="9" w:line="355" w:lineRule="auto"/>
        <w:ind w:right="30"/>
        <w:rPr>
          <w:rFonts w:ascii="Symbol" w:hAnsi="Symbol"/>
          <w:sz w:val="20"/>
        </w:rPr>
      </w:pPr>
      <w:r>
        <w:rPr>
          <w:sz w:val="20"/>
        </w:rPr>
        <w:t>O estudante beneficiário não está isento de pagamento dos demais emolumentos aplicáveis, nomeadamente seguro escolar e outros.</w:t>
      </w:r>
    </w:p>
    <w:p w14:paraId="33302DC6" w14:textId="77777777" w:rsidR="00FE2356" w:rsidRDefault="002D257E">
      <w:pPr>
        <w:pStyle w:val="PargrafodaLista"/>
        <w:numPr>
          <w:ilvl w:val="0"/>
          <w:numId w:val="3"/>
        </w:numPr>
        <w:tabs>
          <w:tab w:val="left" w:pos="383"/>
        </w:tabs>
        <w:spacing w:before="7" w:line="350" w:lineRule="auto"/>
        <w:ind w:right="26"/>
        <w:rPr>
          <w:rFonts w:ascii="Symbol" w:hAnsi="Symbol"/>
        </w:rPr>
      </w:pPr>
      <w:r>
        <w:rPr>
          <w:sz w:val="20"/>
        </w:rPr>
        <w:t>A U. Porto reserva-se ao direito de cancelar a bolsa atribuída ao abrigo do presente concurso, ficando o estudante obrigado a repor eventuais quantias já recebidas, nas seguintes situações:</w:t>
      </w:r>
    </w:p>
    <w:p w14:paraId="5A58C255" w14:textId="77777777" w:rsidR="00FE2356" w:rsidRDefault="002D257E">
      <w:pPr>
        <w:pStyle w:val="PargrafodaLista"/>
        <w:numPr>
          <w:ilvl w:val="0"/>
          <w:numId w:val="2"/>
        </w:numPr>
        <w:tabs>
          <w:tab w:val="left" w:pos="646"/>
        </w:tabs>
        <w:spacing w:before="10" w:line="360" w:lineRule="auto"/>
        <w:ind w:right="29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perda,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título,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qualidade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estudante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ciclo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estudos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abrigo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qual</w:t>
      </w:r>
      <w:r>
        <w:rPr>
          <w:spacing w:val="-5"/>
          <w:sz w:val="20"/>
        </w:rPr>
        <w:t xml:space="preserve"> </w:t>
      </w:r>
      <w:r>
        <w:rPr>
          <w:sz w:val="20"/>
        </w:rPr>
        <w:t>foi</w:t>
      </w:r>
      <w:r>
        <w:rPr>
          <w:spacing w:val="-6"/>
          <w:sz w:val="20"/>
        </w:rPr>
        <w:t xml:space="preserve"> </w:t>
      </w:r>
      <w:r>
        <w:rPr>
          <w:sz w:val="20"/>
        </w:rPr>
        <w:t>atribuída a bolsa, incluindo desistência de frequência em qualquer momento do ano letivo;</w:t>
      </w:r>
    </w:p>
    <w:p w14:paraId="1A241E52" w14:textId="77777777" w:rsidR="00FE2356" w:rsidRDefault="00FE2356">
      <w:pPr>
        <w:pStyle w:val="PargrafodaLista"/>
        <w:spacing w:line="360" w:lineRule="auto"/>
        <w:rPr>
          <w:sz w:val="20"/>
        </w:rPr>
        <w:sectPr w:rsidR="00FE2356">
          <w:headerReference w:type="default" r:id="rId7"/>
          <w:footerReference w:type="default" r:id="rId8"/>
          <w:type w:val="continuous"/>
          <w:pgSz w:w="11910" w:h="16840"/>
          <w:pgMar w:top="2000" w:right="1417" w:bottom="1680" w:left="1417" w:header="756" w:footer="1490" w:gutter="0"/>
          <w:pgNumType w:start="1"/>
          <w:cols w:space="720"/>
        </w:sectPr>
      </w:pPr>
    </w:p>
    <w:p w14:paraId="76ABED14" w14:textId="77777777" w:rsidR="00FE2356" w:rsidRDefault="002D257E">
      <w:pPr>
        <w:pStyle w:val="PargrafodaLista"/>
        <w:numPr>
          <w:ilvl w:val="0"/>
          <w:numId w:val="2"/>
        </w:numPr>
        <w:tabs>
          <w:tab w:val="left" w:pos="674"/>
        </w:tabs>
        <w:spacing w:before="146" w:line="360" w:lineRule="auto"/>
        <w:ind w:right="33" w:firstLine="0"/>
        <w:jc w:val="both"/>
        <w:rPr>
          <w:sz w:val="20"/>
        </w:rPr>
      </w:pPr>
      <w:r>
        <w:rPr>
          <w:sz w:val="20"/>
        </w:rPr>
        <w:lastRenderedPageBreak/>
        <w:t>A alteração do regime de inscrição de tempo integral para tempo parcial durante o ano letivo a que reporta a bolsa;</w:t>
      </w:r>
    </w:p>
    <w:p w14:paraId="3CB3086F" w14:textId="77777777" w:rsidR="00FE2356" w:rsidRDefault="002D257E">
      <w:pPr>
        <w:pStyle w:val="PargrafodaLista"/>
        <w:numPr>
          <w:ilvl w:val="0"/>
          <w:numId w:val="2"/>
        </w:numPr>
        <w:tabs>
          <w:tab w:val="left" w:pos="635"/>
        </w:tabs>
        <w:spacing w:before="0" w:line="244" w:lineRule="exact"/>
        <w:ind w:left="635" w:hanging="187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obtenção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escolar:</w:t>
      </w:r>
    </w:p>
    <w:p w14:paraId="3B576104" w14:textId="77777777" w:rsidR="00FE2356" w:rsidRDefault="002D257E">
      <w:pPr>
        <w:pStyle w:val="PargrafodaLista"/>
        <w:numPr>
          <w:ilvl w:val="1"/>
          <w:numId w:val="2"/>
        </w:numPr>
        <w:tabs>
          <w:tab w:val="left" w:pos="597"/>
        </w:tabs>
        <w:ind w:left="597" w:hanging="149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mínimo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ECTS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1.º</w:t>
      </w:r>
      <w:r>
        <w:rPr>
          <w:spacing w:val="-4"/>
          <w:sz w:val="20"/>
        </w:rPr>
        <w:t xml:space="preserve"> </w:t>
      </w:r>
      <w:r>
        <w:rPr>
          <w:sz w:val="20"/>
        </w:rPr>
        <w:t>semestre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curricular;</w:t>
      </w:r>
    </w:p>
    <w:p w14:paraId="2231B65D" w14:textId="77777777" w:rsidR="00FE2356" w:rsidRDefault="002D257E">
      <w:pPr>
        <w:pStyle w:val="PargrafodaLista"/>
        <w:numPr>
          <w:ilvl w:val="1"/>
          <w:numId w:val="2"/>
        </w:numPr>
        <w:tabs>
          <w:tab w:val="left" w:pos="641"/>
        </w:tabs>
        <w:spacing w:before="121"/>
        <w:ind w:left="641" w:hanging="193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ECTS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ano</w:t>
      </w:r>
      <w:r>
        <w:rPr>
          <w:spacing w:val="-2"/>
          <w:sz w:val="20"/>
        </w:rPr>
        <w:t xml:space="preserve"> </w:t>
      </w:r>
      <w:r>
        <w:rPr>
          <w:sz w:val="20"/>
        </w:rPr>
        <w:t>letivo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reporta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bolsa;</w:t>
      </w:r>
    </w:p>
    <w:p w14:paraId="682DD471" w14:textId="77777777" w:rsidR="00FE2356" w:rsidRDefault="002D257E">
      <w:pPr>
        <w:pStyle w:val="PargrafodaLista"/>
        <w:numPr>
          <w:ilvl w:val="0"/>
          <w:numId w:val="2"/>
        </w:numPr>
        <w:tabs>
          <w:tab w:val="left" w:pos="657"/>
        </w:tabs>
        <w:ind w:left="657" w:hanging="209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falsas</w:t>
      </w:r>
      <w:r>
        <w:rPr>
          <w:spacing w:val="-5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estudante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matérias</w:t>
      </w:r>
      <w:r>
        <w:rPr>
          <w:spacing w:val="-5"/>
          <w:sz w:val="20"/>
        </w:rPr>
        <w:t xml:space="preserve"> </w:t>
      </w:r>
      <w:r>
        <w:rPr>
          <w:sz w:val="20"/>
        </w:rPr>
        <w:t>relevantes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bolsa;</w:t>
      </w:r>
    </w:p>
    <w:p w14:paraId="413BD7E8" w14:textId="77777777" w:rsidR="00FE2356" w:rsidRDefault="002D257E">
      <w:pPr>
        <w:pStyle w:val="PargrafodaLista"/>
        <w:numPr>
          <w:ilvl w:val="0"/>
          <w:numId w:val="2"/>
        </w:numPr>
        <w:tabs>
          <w:tab w:val="left" w:pos="650"/>
        </w:tabs>
        <w:spacing w:before="121"/>
        <w:ind w:left="650" w:hanging="202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condenação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disciplinar.</w:t>
      </w:r>
    </w:p>
    <w:p w14:paraId="2FD6A57E" w14:textId="77777777" w:rsidR="00FE2356" w:rsidRDefault="002D257E">
      <w:pPr>
        <w:pStyle w:val="PargrafodaLista"/>
        <w:numPr>
          <w:ilvl w:val="0"/>
          <w:numId w:val="1"/>
        </w:numPr>
        <w:tabs>
          <w:tab w:val="left" w:pos="596"/>
        </w:tabs>
        <w:spacing w:line="360" w:lineRule="auto"/>
        <w:ind w:right="32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cancelamento da bolsa, o</w:t>
      </w:r>
      <w:r>
        <w:rPr>
          <w:spacing w:val="-1"/>
          <w:sz w:val="20"/>
        </w:rPr>
        <w:t xml:space="preserve"> </w:t>
      </w:r>
      <w:r>
        <w:rPr>
          <w:sz w:val="20"/>
        </w:rPr>
        <w:t>estudante</w:t>
      </w:r>
      <w:r>
        <w:rPr>
          <w:spacing w:val="-1"/>
          <w:sz w:val="20"/>
        </w:rPr>
        <w:t xml:space="preserve"> </w:t>
      </w:r>
      <w:r>
        <w:rPr>
          <w:sz w:val="20"/>
        </w:rPr>
        <w:t>perde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direito a receber</w:t>
      </w:r>
      <w:r>
        <w:rPr>
          <w:spacing w:val="-1"/>
          <w:sz w:val="20"/>
        </w:rPr>
        <w:t xml:space="preserve"> </w:t>
      </w:r>
      <w:r>
        <w:rPr>
          <w:sz w:val="20"/>
        </w:rPr>
        <w:t>as prestações em</w:t>
      </w:r>
      <w:r>
        <w:rPr>
          <w:spacing w:val="-2"/>
          <w:sz w:val="20"/>
        </w:rPr>
        <w:t xml:space="preserve"> </w:t>
      </w:r>
      <w:r>
        <w:rPr>
          <w:sz w:val="20"/>
        </w:rPr>
        <w:t>falta e</w:t>
      </w:r>
      <w:r>
        <w:rPr>
          <w:spacing w:val="-2"/>
          <w:sz w:val="20"/>
        </w:rPr>
        <w:t xml:space="preserve"> </w:t>
      </w:r>
      <w:r>
        <w:rPr>
          <w:sz w:val="20"/>
        </w:rPr>
        <w:t>fica obrigado a restituir valores eventualmente já recebidos, num prazo máximo de trinta (30) dias úteis, sem prejuízo da correspondente responsabilidade legal aplicável.</w:t>
      </w:r>
    </w:p>
    <w:p w14:paraId="58978DD1" w14:textId="77777777" w:rsidR="00FE2356" w:rsidRDefault="002D257E">
      <w:pPr>
        <w:pStyle w:val="PargrafodaLista"/>
        <w:numPr>
          <w:ilvl w:val="0"/>
          <w:numId w:val="1"/>
        </w:numPr>
        <w:tabs>
          <w:tab w:val="left" w:pos="594"/>
        </w:tabs>
        <w:spacing w:before="1" w:line="357" w:lineRule="auto"/>
        <w:ind w:right="32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cancelamento da</w:t>
      </w:r>
      <w:r>
        <w:rPr>
          <w:spacing w:val="-2"/>
          <w:sz w:val="20"/>
        </w:rPr>
        <w:t xml:space="preserve"> </w:t>
      </w:r>
      <w:r>
        <w:rPr>
          <w:sz w:val="20"/>
        </w:rPr>
        <w:t>bolsa,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estudante</w:t>
      </w:r>
      <w:r>
        <w:rPr>
          <w:spacing w:val="-3"/>
          <w:sz w:val="20"/>
        </w:rPr>
        <w:t xml:space="preserve"> </w:t>
      </w:r>
      <w:r>
        <w:rPr>
          <w:sz w:val="20"/>
        </w:rPr>
        <w:t>fica</w:t>
      </w:r>
      <w:r>
        <w:rPr>
          <w:spacing w:val="-2"/>
          <w:sz w:val="20"/>
        </w:rPr>
        <w:t xml:space="preserve"> </w:t>
      </w:r>
      <w:r>
        <w:rPr>
          <w:sz w:val="20"/>
        </w:rPr>
        <w:t>interdito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recandidatar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mesma</w:t>
      </w:r>
      <w:r>
        <w:rPr>
          <w:spacing w:val="-2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de bolsa no âmbito de uma eventual renovação da inscrição no ciclo de estudos.</w:t>
      </w:r>
    </w:p>
    <w:p w14:paraId="492869DC" w14:textId="77777777" w:rsidR="00FE2356" w:rsidRDefault="00FE2356">
      <w:pPr>
        <w:pStyle w:val="Corpodetexto"/>
      </w:pPr>
    </w:p>
    <w:p w14:paraId="2E71FC15" w14:textId="77777777" w:rsidR="00FE2356" w:rsidRDefault="00FE2356">
      <w:pPr>
        <w:pStyle w:val="Corpodetexto"/>
      </w:pPr>
    </w:p>
    <w:p w14:paraId="65E07F54" w14:textId="77777777" w:rsidR="00FE2356" w:rsidRDefault="00FE2356">
      <w:pPr>
        <w:pStyle w:val="Corpodetexto"/>
      </w:pPr>
    </w:p>
    <w:p w14:paraId="7081A137" w14:textId="77777777" w:rsidR="00FE2356" w:rsidRDefault="00FE2356">
      <w:pPr>
        <w:pStyle w:val="Corpodetexto"/>
        <w:spacing w:before="197"/>
      </w:pPr>
    </w:p>
    <w:p w14:paraId="3812A3CE" w14:textId="77BA3832" w:rsidR="00FE2356" w:rsidRDefault="002D257E">
      <w:pPr>
        <w:tabs>
          <w:tab w:val="left" w:pos="6714"/>
        </w:tabs>
        <w:spacing w:line="259" w:lineRule="auto"/>
        <w:ind w:left="33" w:right="15" w:hanging="10"/>
        <w:jc w:val="both"/>
      </w:pPr>
      <w:r>
        <w:rPr>
          <w:b/>
          <w:sz w:val="20"/>
        </w:rPr>
        <w:t>Assinatura: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Data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sdt>
        <w:sdtPr>
          <w:rPr>
            <w:sz w:val="24"/>
            <w:szCs w:val="24"/>
          </w:rPr>
          <w:id w:val="1147636025"/>
          <w:placeholder>
            <w:docPart w:val="F5D291D923104C5DB25100D4290E177A"/>
          </w:placeholder>
          <w:showingPlcHdr/>
          <w:text/>
        </w:sdtPr>
        <w:sdtEndPr/>
        <w:sdtContent>
          <w:r w:rsidR="00517332" w:rsidRPr="00C927E4">
            <w:rPr>
              <w:rStyle w:val="TextodoMarcadordePosio"/>
            </w:rPr>
            <w:t>Clique ou toque aqui para introduzir texto.</w:t>
          </w:r>
        </w:sdtContent>
      </w:sdt>
    </w:p>
    <w:p w14:paraId="3E22F42C" w14:textId="77777777" w:rsidR="00FE2356" w:rsidRDefault="00FE2356">
      <w:pPr>
        <w:pStyle w:val="Corpodetexto"/>
        <w:rPr>
          <w:sz w:val="22"/>
        </w:rPr>
      </w:pPr>
    </w:p>
    <w:p w14:paraId="5DFE09C2" w14:textId="77777777" w:rsidR="00FE2356" w:rsidRDefault="00FE2356">
      <w:pPr>
        <w:pStyle w:val="Corpodetexto"/>
        <w:rPr>
          <w:sz w:val="22"/>
        </w:rPr>
      </w:pPr>
    </w:p>
    <w:p w14:paraId="75C94625" w14:textId="77777777" w:rsidR="00FE2356" w:rsidRDefault="00FE2356">
      <w:pPr>
        <w:pStyle w:val="Corpodetexto"/>
        <w:rPr>
          <w:sz w:val="22"/>
        </w:rPr>
      </w:pPr>
    </w:p>
    <w:p w14:paraId="4594DE25" w14:textId="77777777" w:rsidR="00FE2356" w:rsidRDefault="00FE2356">
      <w:pPr>
        <w:pStyle w:val="Corpodetexto"/>
        <w:rPr>
          <w:sz w:val="22"/>
        </w:rPr>
      </w:pPr>
    </w:p>
    <w:p w14:paraId="7B1B1013" w14:textId="77777777" w:rsidR="00FE2356" w:rsidRDefault="00FE2356">
      <w:pPr>
        <w:pStyle w:val="Corpodetexto"/>
        <w:rPr>
          <w:sz w:val="22"/>
        </w:rPr>
      </w:pPr>
    </w:p>
    <w:p w14:paraId="5844928D" w14:textId="77777777" w:rsidR="00FE2356" w:rsidRDefault="00FE2356">
      <w:pPr>
        <w:pStyle w:val="Corpodetexto"/>
        <w:rPr>
          <w:sz w:val="22"/>
        </w:rPr>
      </w:pPr>
    </w:p>
    <w:p w14:paraId="59B7098E" w14:textId="77777777" w:rsidR="00FE2356" w:rsidRDefault="00FE2356">
      <w:pPr>
        <w:pStyle w:val="Corpodetexto"/>
        <w:rPr>
          <w:sz w:val="22"/>
        </w:rPr>
      </w:pPr>
    </w:p>
    <w:p w14:paraId="5DF680B9" w14:textId="77777777" w:rsidR="00FE2356" w:rsidRDefault="00FE2356">
      <w:pPr>
        <w:pStyle w:val="Corpodetexto"/>
        <w:rPr>
          <w:sz w:val="22"/>
        </w:rPr>
      </w:pPr>
    </w:p>
    <w:p w14:paraId="54B527E0" w14:textId="77777777" w:rsidR="00FE2356" w:rsidRDefault="00FE2356">
      <w:pPr>
        <w:pStyle w:val="Corpodetexto"/>
        <w:rPr>
          <w:sz w:val="22"/>
        </w:rPr>
      </w:pPr>
    </w:p>
    <w:p w14:paraId="44C7A114" w14:textId="77777777" w:rsidR="00FE2356" w:rsidRDefault="00FE2356">
      <w:pPr>
        <w:pStyle w:val="Corpodetexto"/>
        <w:rPr>
          <w:sz w:val="22"/>
        </w:rPr>
      </w:pPr>
    </w:p>
    <w:p w14:paraId="397B5AE7" w14:textId="77777777" w:rsidR="00FE2356" w:rsidRDefault="00FE2356">
      <w:pPr>
        <w:pStyle w:val="Corpodetexto"/>
        <w:spacing w:before="44"/>
        <w:rPr>
          <w:sz w:val="22"/>
        </w:rPr>
      </w:pPr>
    </w:p>
    <w:p w14:paraId="4C5B1334" w14:textId="3B3022A5" w:rsidR="00FE2356" w:rsidRDefault="009F24F1">
      <w:pPr>
        <w:spacing w:before="1"/>
        <w:ind w:left="23"/>
        <w:jc w:val="both"/>
        <w:rPr>
          <w:b/>
          <w:sz w:val="16"/>
        </w:rPr>
      </w:pPr>
      <w:sdt>
        <w:sdtPr>
          <w:rPr>
            <w:b/>
            <w:sz w:val="16"/>
          </w:rPr>
          <w:id w:val="-213862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95D">
            <w:rPr>
              <w:rFonts w:ascii="MS Gothic" w:eastAsia="MS Gothic" w:hAnsi="MS Gothic" w:hint="eastAsia"/>
              <w:b/>
              <w:sz w:val="16"/>
            </w:rPr>
            <w:t>☐</w:t>
          </w:r>
        </w:sdtContent>
      </w:sdt>
      <w:r w:rsidR="006C195D">
        <w:rPr>
          <w:b/>
          <w:sz w:val="16"/>
        </w:rPr>
        <w:t xml:space="preserve">  </w:t>
      </w:r>
      <w:r w:rsidR="002D257E">
        <w:rPr>
          <w:b/>
          <w:sz w:val="16"/>
        </w:rPr>
        <w:t>Proteção</w:t>
      </w:r>
      <w:r w:rsidR="002D257E">
        <w:rPr>
          <w:b/>
          <w:spacing w:val="-3"/>
          <w:sz w:val="16"/>
        </w:rPr>
        <w:t xml:space="preserve"> </w:t>
      </w:r>
      <w:r w:rsidR="002D257E">
        <w:rPr>
          <w:b/>
          <w:sz w:val="16"/>
        </w:rPr>
        <w:t>de</w:t>
      </w:r>
      <w:r w:rsidR="002D257E">
        <w:rPr>
          <w:b/>
          <w:spacing w:val="-2"/>
          <w:sz w:val="16"/>
        </w:rPr>
        <w:t xml:space="preserve"> Dados</w:t>
      </w:r>
    </w:p>
    <w:p w14:paraId="5CFC9013" w14:textId="77777777" w:rsidR="00FE2356" w:rsidRDefault="00FE2356">
      <w:pPr>
        <w:pStyle w:val="Corpodetexto"/>
        <w:spacing w:before="84"/>
        <w:rPr>
          <w:b/>
          <w:sz w:val="16"/>
        </w:rPr>
      </w:pPr>
    </w:p>
    <w:p w14:paraId="60300F1A" w14:textId="77777777" w:rsidR="00FE2356" w:rsidRDefault="002D257E">
      <w:pPr>
        <w:spacing w:line="357" w:lineRule="auto"/>
        <w:ind w:left="18" w:right="19" w:hanging="10"/>
        <w:jc w:val="both"/>
        <w:rPr>
          <w:i/>
          <w:sz w:val="16"/>
        </w:rPr>
      </w:pPr>
      <w:r>
        <w:rPr>
          <w:sz w:val="16"/>
        </w:rPr>
        <w:t>Tendo presente as disposições da Lei n.º 67/98, de</w:t>
      </w:r>
      <w:r>
        <w:rPr>
          <w:spacing w:val="-1"/>
          <w:sz w:val="16"/>
        </w:rPr>
        <w:t xml:space="preserve"> </w:t>
      </w:r>
      <w:r>
        <w:rPr>
          <w:sz w:val="16"/>
        </w:rPr>
        <w:t>26 de</w:t>
      </w:r>
      <w:r>
        <w:rPr>
          <w:spacing w:val="-1"/>
          <w:sz w:val="16"/>
        </w:rPr>
        <w:t xml:space="preserve"> </w:t>
      </w:r>
      <w:r>
        <w:rPr>
          <w:sz w:val="16"/>
        </w:rPr>
        <w:t>outubro (alterada pela Lei n.º 103/2015, de</w:t>
      </w:r>
      <w:r>
        <w:rPr>
          <w:spacing w:val="-1"/>
          <w:sz w:val="16"/>
        </w:rPr>
        <w:t xml:space="preserve"> </w:t>
      </w:r>
      <w:r>
        <w:rPr>
          <w:sz w:val="16"/>
        </w:rPr>
        <w:t>24 de</w:t>
      </w:r>
      <w:r>
        <w:rPr>
          <w:spacing w:val="-1"/>
          <w:sz w:val="16"/>
        </w:rPr>
        <w:t xml:space="preserve"> </w:t>
      </w:r>
      <w:r>
        <w:rPr>
          <w:sz w:val="16"/>
        </w:rPr>
        <w:t>agosto) relativa à proteção das</w:t>
      </w:r>
      <w:r>
        <w:rPr>
          <w:spacing w:val="40"/>
          <w:sz w:val="16"/>
        </w:rPr>
        <w:t xml:space="preserve"> </w:t>
      </w:r>
      <w:r>
        <w:rPr>
          <w:sz w:val="16"/>
        </w:rPr>
        <w:t>pessoas singulares no que diz respeito ao tratamento de dados pessoais e à livre circulação desses dados, sendo o regime aplicável ao</w:t>
      </w:r>
      <w:r>
        <w:rPr>
          <w:spacing w:val="40"/>
          <w:sz w:val="16"/>
        </w:rPr>
        <w:t xml:space="preserve"> </w:t>
      </w:r>
      <w:r>
        <w:rPr>
          <w:sz w:val="16"/>
        </w:rPr>
        <w:t>tratamento dos dados pessoais efetuado pela U. Porto, informa-se que a recolha e tratamento da informação aqui requerida destina-se</w:t>
      </w:r>
      <w:r>
        <w:rPr>
          <w:spacing w:val="40"/>
          <w:sz w:val="16"/>
        </w:rPr>
        <w:t xml:space="preserve"> </w:t>
      </w:r>
      <w:r>
        <w:rPr>
          <w:sz w:val="16"/>
        </w:rPr>
        <w:t>exclusivamente ao processo de candidatura ao incentivo nesta Faculdade e para efeitos de monitorização da execução do projeto pela</w:t>
      </w:r>
      <w:r>
        <w:rPr>
          <w:spacing w:val="40"/>
          <w:sz w:val="16"/>
        </w:rPr>
        <w:t xml:space="preserve"> </w:t>
      </w:r>
      <w:r>
        <w:rPr>
          <w:sz w:val="16"/>
        </w:rPr>
        <w:t>Direção-Geral do Ensino Superior, no âmbito do enquadramento da presente formação no programa «Next Generation EU» do Plano de</w:t>
      </w:r>
      <w:r>
        <w:rPr>
          <w:spacing w:val="40"/>
          <w:sz w:val="16"/>
        </w:rPr>
        <w:t xml:space="preserve"> </w:t>
      </w:r>
      <w:r>
        <w:rPr>
          <w:sz w:val="16"/>
        </w:rPr>
        <w:t>Recuperação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Resiliência</w:t>
      </w:r>
      <w:r>
        <w:rPr>
          <w:spacing w:val="-9"/>
          <w:sz w:val="16"/>
        </w:rPr>
        <w:t xml:space="preserve"> </w:t>
      </w:r>
      <w:r>
        <w:rPr>
          <w:sz w:val="16"/>
        </w:rPr>
        <w:t>(PRR)</w:t>
      </w:r>
      <w:r>
        <w:rPr>
          <w:spacing w:val="-9"/>
          <w:sz w:val="16"/>
        </w:rPr>
        <w:t xml:space="preserve"> </w:t>
      </w:r>
      <w:r>
        <w:rPr>
          <w:sz w:val="16"/>
        </w:rPr>
        <w:t>através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i/>
          <w:sz w:val="16"/>
        </w:rPr>
        <w:t>«Programa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Formação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Multidisciplinar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U.Porto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Impulso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Jovens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STEAM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Impulso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Adultos».</w:t>
      </w:r>
    </w:p>
    <w:p w14:paraId="2EC04F5C" w14:textId="77777777" w:rsidR="00FE2356" w:rsidRDefault="002D257E">
      <w:pPr>
        <w:spacing w:before="167" w:line="360" w:lineRule="auto"/>
        <w:ind w:left="18" w:right="21" w:hanging="10"/>
        <w:jc w:val="both"/>
        <w:rPr>
          <w:sz w:val="16"/>
        </w:rPr>
      </w:pPr>
      <w:r>
        <w:rPr>
          <w:sz w:val="16"/>
        </w:rPr>
        <w:t>Quaisquer dúvidas sobre o tratamento dos seus dados poderão ser endereçadas à Encarregada da Proteção de Dados da U. Porto, para</w:t>
      </w:r>
      <w:r>
        <w:rPr>
          <w:spacing w:val="40"/>
          <w:sz w:val="16"/>
        </w:rPr>
        <w:t xml:space="preserve"> </w:t>
      </w:r>
      <w:hyperlink r:id="rId9">
        <w:r>
          <w:rPr>
            <w:spacing w:val="-2"/>
            <w:sz w:val="16"/>
          </w:rPr>
          <w:t>dpo@reit.up.pt.</w:t>
        </w:r>
      </w:hyperlink>
    </w:p>
    <w:sectPr w:rsidR="00FE2356">
      <w:pgSz w:w="11910" w:h="16840"/>
      <w:pgMar w:top="2000" w:right="1417" w:bottom="1680" w:left="1417" w:header="756" w:footer="1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F3EC" w14:textId="77777777" w:rsidR="00337CB4" w:rsidRDefault="00337CB4">
      <w:r>
        <w:separator/>
      </w:r>
    </w:p>
  </w:endnote>
  <w:endnote w:type="continuationSeparator" w:id="0">
    <w:p w14:paraId="77395784" w14:textId="77777777" w:rsidR="00337CB4" w:rsidRDefault="003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93E1" w14:textId="77777777" w:rsidR="00FE2356" w:rsidRDefault="002D257E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541760" behindDoc="1" locked="0" layoutInCell="1" allowOverlap="1" wp14:anchorId="4CF55647" wp14:editId="7AFBB329">
          <wp:simplePos x="0" y="0"/>
          <wp:positionH relativeFrom="page">
            <wp:posOffset>1653450</wp:posOffset>
          </wp:positionH>
          <wp:positionV relativeFrom="page">
            <wp:posOffset>9619452</wp:posOffset>
          </wp:positionV>
          <wp:extent cx="4198526" cy="42508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8526" cy="425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6677" w14:textId="77777777" w:rsidR="00337CB4" w:rsidRDefault="00337CB4">
      <w:r>
        <w:separator/>
      </w:r>
    </w:p>
  </w:footnote>
  <w:footnote w:type="continuationSeparator" w:id="0">
    <w:p w14:paraId="71930A08" w14:textId="77777777" w:rsidR="00337CB4" w:rsidRDefault="003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CAE5" w14:textId="77777777" w:rsidR="00FE2356" w:rsidRDefault="002D257E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541248" behindDoc="1" locked="0" layoutInCell="1" allowOverlap="1" wp14:anchorId="6ACB6A25" wp14:editId="18B40375">
          <wp:simplePos x="0" y="0"/>
          <wp:positionH relativeFrom="page">
            <wp:posOffset>598599</wp:posOffset>
          </wp:positionH>
          <wp:positionV relativeFrom="page">
            <wp:posOffset>480130</wp:posOffset>
          </wp:positionV>
          <wp:extent cx="1681562" cy="7728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1562" cy="772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73D2"/>
    <w:multiLevelType w:val="hybridMultilevel"/>
    <w:tmpl w:val="258602D0"/>
    <w:lvl w:ilvl="0" w:tplc="5B38DDE4">
      <w:start w:val="2"/>
      <w:numFmt w:val="decimal"/>
      <w:lvlText w:val="%1"/>
      <w:lvlJc w:val="left"/>
      <w:pPr>
        <w:ind w:left="448" w:hanging="1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06EBB3E">
      <w:numFmt w:val="bullet"/>
      <w:lvlText w:val="•"/>
      <w:lvlJc w:val="left"/>
      <w:pPr>
        <w:ind w:left="1303" w:hanging="149"/>
      </w:pPr>
      <w:rPr>
        <w:rFonts w:hint="default"/>
        <w:lang w:val="pt-PT" w:eastAsia="en-US" w:bidi="ar-SA"/>
      </w:rPr>
    </w:lvl>
    <w:lvl w:ilvl="2" w:tplc="CC1CE210">
      <w:numFmt w:val="bullet"/>
      <w:lvlText w:val="•"/>
      <w:lvlJc w:val="left"/>
      <w:pPr>
        <w:ind w:left="2166" w:hanging="149"/>
      </w:pPr>
      <w:rPr>
        <w:rFonts w:hint="default"/>
        <w:lang w:val="pt-PT" w:eastAsia="en-US" w:bidi="ar-SA"/>
      </w:rPr>
    </w:lvl>
    <w:lvl w:ilvl="3" w:tplc="061EF502">
      <w:numFmt w:val="bullet"/>
      <w:lvlText w:val="•"/>
      <w:lvlJc w:val="left"/>
      <w:pPr>
        <w:ind w:left="3029" w:hanging="149"/>
      </w:pPr>
      <w:rPr>
        <w:rFonts w:hint="default"/>
        <w:lang w:val="pt-PT" w:eastAsia="en-US" w:bidi="ar-SA"/>
      </w:rPr>
    </w:lvl>
    <w:lvl w:ilvl="4" w:tplc="0B424AB8">
      <w:numFmt w:val="bullet"/>
      <w:lvlText w:val="•"/>
      <w:lvlJc w:val="left"/>
      <w:pPr>
        <w:ind w:left="3892" w:hanging="149"/>
      </w:pPr>
      <w:rPr>
        <w:rFonts w:hint="default"/>
        <w:lang w:val="pt-PT" w:eastAsia="en-US" w:bidi="ar-SA"/>
      </w:rPr>
    </w:lvl>
    <w:lvl w:ilvl="5" w:tplc="D7A0B55A">
      <w:numFmt w:val="bullet"/>
      <w:lvlText w:val="•"/>
      <w:lvlJc w:val="left"/>
      <w:pPr>
        <w:ind w:left="4756" w:hanging="149"/>
      </w:pPr>
      <w:rPr>
        <w:rFonts w:hint="default"/>
        <w:lang w:val="pt-PT" w:eastAsia="en-US" w:bidi="ar-SA"/>
      </w:rPr>
    </w:lvl>
    <w:lvl w:ilvl="6" w:tplc="F1167884">
      <w:numFmt w:val="bullet"/>
      <w:lvlText w:val="•"/>
      <w:lvlJc w:val="left"/>
      <w:pPr>
        <w:ind w:left="5619" w:hanging="149"/>
      </w:pPr>
      <w:rPr>
        <w:rFonts w:hint="default"/>
        <w:lang w:val="pt-PT" w:eastAsia="en-US" w:bidi="ar-SA"/>
      </w:rPr>
    </w:lvl>
    <w:lvl w:ilvl="7" w:tplc="05A25946">
      <w:numFmt w:val="bullet"/>
      <w:lvlText w:val="•"/>
      <w:lvlJc w:val="left"/>
      <w:pPr>
        <w:ind w:left="6482" w:hanging="149"/>
      </w:pPr>
      <w:rPr>
        <w:rFonts w:hint="default"/>
        <w:lang w:val="pt-PT" w:eastAsia="en-US" w:bidi="ar-SA"/>
      </w:rPr>
    </w:lvl>
    <w:lvl w:ilvl="8" w:tplc="640ED9C8">
      <w:numFmt w:val="bullet"/>
      <w:lvlText w:val="•"/>
      <w:lvlJc w:val="left"/>
      <w:pPr>
        <w:ind w:left="7345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16364160"/>
    <w:multiLevelType w:val="hybridMultilevel"/>
    <w:tmpl w:val="8898D236"/>
    <w:lvl w:ilvl="0" w:tplc="0C78B8F0">
      <w:start w:val="1"/>
      <w:numFmt w:val="lowerLetter"/>
      <w:lvlText w:val="%1)"/>
      <w:lvlJc w:val="left"/>
      <w:pPr>
        <w:ind w:left="448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7AC7D10">
      <w:start w:val="1"/>
      <w:numFmt w:val="lowerRoman"/>
      <w:lvlText w:val="%2)"/>
      <w:lvlJc w:val="left"/>
      <w:pPr>
        <w:ind w:left="599" w:hanging="1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350EA3A2">
      <w:numFmt w:val="bullet"/>
      <w:lvlText w:val="•"/>
      <w:lvlJc w:val="left"/>
      <w:pPr>
        <w:ind w:left="1541" w:hanging="152"/>
      </w:pPr>
      <w:rPr>
        <w:rFonts w:hint="default"/>
        <w:lang w:val="pt-PT" w:eastAsia="en-US" w:bidi="ar-SA"/>
      </w:rPr>
    </w:lvl>
    <w:lvl w:ilvl="3" w:tplc="11565A46">
      <w:numFmt w:val="bullet"/>
      <w:lvlText w:val="•"/>
      <w:lvlJc w:val="left"/>
      <w:pPr>
        <w:ind w:left="2482" w:hanging="152"/>
      </w:pPr>
      <w:rPr>
        <w:rFonts w:hint="default"/>
        <w:lang w:val="pt-PT" w:eastAsia="en-US" w:bidi="ar-SA"/>
      </w:rPr>
    </w:lvl>
    <w:lvl w:ilvl="4" w:tplc="9C92052A">
      <w:numFmt w:val="bullet"/>
      <w:lvlText w:val="•"/>
      <w:lvlJc w:val="left"/>
      <w:pPr>
        <w:ind w:left="3424" w:hanging="152"/>
      </w:pPr>
      <w:rPr>
        <w:rFonts w:hint="default"/>
        <w:lang w:val="pt-PT" w:eastAsia="en-US" w:bidi="ar-SA"/>
      </w:rPr>
    </w:lvl>
    <w:lvl w:ilvl="5" w:tplc="8194AD5A">
      <w:numFmt w:val="bullet"/>
      <w:lvlText w:val="•"/>
      <w:lvlJc w:val="left"/>
      <w:pPr>
        <w:ind w:left="4365" w:hanging="152"/>
      </w:pPr>
      <w:rPr>
        <w:rFonts w:hint="default"/>
        <w:lang w:val="pt-PT" w:eastAsia="en-US" w:bidi="ar-SA"/>
      </w:rPr>
    </w:lvl>
    <w:lvl w:ilvl="6" w:tplc="E29C29E4">
      <w:numFmt w:val="bullet"/>
      <w:lvlText w:val="•"/>
      <w:lvlJc w:val="left"/>
      <w:pPr>
        <w:ind w:left="5306" w:hanging="152"/>
      </w:pPr>
      <w:rPr>
        <w:rFonts w:hint="default"/>
        <w:lang w:val="pt-PT" w:eastAsia="en-US" w:bidi="ar-SA"/>
      </w:rPr>
    </w:lvl>
    <w:lvl w:ilvl="7" w:tplc="894EEDEE">
      <w:numFmt w:val="bullet"/>
      <w:lvlText w:val="•"/>
      <w:lvlJc w:val="left"/>
      <w:pPr>
        <w:ind w:left="6248" w:hanging="152"/>
      </w:pPr>
      <w:rPr>
        <w:rFonts w:hint="default"/>
        <w:lang w:val="pt-PT" w:eastAsia="en-US" w:bidi="ar-SA"/>
      </w:rPr>
    </w:lvl>
    <w:lvl w:ilvl="8" w:tplc="508427CE">
      <w:numFmt w:val="bullet"/>
      <w:lvlText w:val="•"/>
      <w:lvlJc w:val="left"/>
      <w:pPr>
        <w:ind w:left="7189" w:hanging="152"/>
      </w:pPr>
      <w:rPr>
        <w:rFonts w:hint="default"/>
        <w:lang w:val="pt-PT" w:eastAsia="en-US" w:bidi="ar-SA"/>
      </w:rPr>
    </w:lvl>
  </w:abstractNum>
  <w:abstractNum w:abstractNumId="2" w15:restartNumberingAfterBreak="0">
    <w:nsid w:val="42B5578C"/>
    <w:multiLevelType w:val="hybridMultilevel"/>
    <w:tmpl w:val="C5304EDA"/>
    <w:lvl w:ilvl="0" w:tplc="8C94AB1E">
      <w:numFmt w:val="bullet"/>
      <w:lvlText w:val=""/>
      <w:lvlJc w:val="left"/>
      <w:pPr>
        <w:ind w:left="383" w:hanging="360"/>
      </w:pPr>
      <w:rPr>
        <w:rFonts w:ascii="Symbol" w:eastAsia="Symbol" w:hAnsi="Symbol" w:cs="Symbol" w:hint="default"/>
        <w:spacing w:val="0"/>
        <w:w w:val="99"/>
        <w:lang w:val="pt-PT" w:eastAsia="en-US" w:bidi="ar-SA"/>
      </w:rPr>
    </w:lvl>
    <w:lvl w:ilvl="1" w:tplc="3C5ACF78">
      <w:start w:val="1"/>
      <w:numFmt w:val="lowerRoman"/>
      <w:lvlText w:val="%2."/>
      <w:lvlJc w:val="left"/>
      <w:pPr>
        <w:ind w:left="743" w:hanging="4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DBE0BA86">
      <w:numFmt w:val="bullet"/>
      <w:lvlText w:val="•"/>
      <w:lvlJc w:val="left"/>
      <w:pPr>
        <w:ind w:left="1665" w:hanging="456"/>
      </w:pPr>
      <w:rPr>
        <w:rFonts w:hint="default"/>
        <w:lang w:val="pt-PT" w:eastAsia="en-US" w:bidi="ar-SA"/>
      </w:rPr>
    </w:lvl>
    <w:lvl w:ilvl="3" w:tplc="24066340">
      <w:numFmt w:val="bullet"/>
      <w:lvlText w:val="•"/>
      <w:lvlJc w:val="left"/>
      <w:pPr>
        <w:ind w:left="2591" w:hanging="456"/>
      </w:pPr>
      <w:rPr>
        <w:rFonts w:hint="default"/>
        <w:lang w:val="pt-PT" w:eastAsia="en-US" w:bidi="ar-SA"/>
      </w:rPr>
    </w:lvl>
    <w:lvl w:ilvl="4" w:tplc="2D102D98">
      <w:numFmt w:val="bullet"/>
      <w:lvlText w:val="•"/>
      <w:lvlJc w:val="left"/>
      <w:pPr>
        <w:ind w:left="3517" w:hanging="456"/>
      </w:pPr>
      <w:rPr>
        <w:rFonts w:hint="default"/>
        <w:lang w:val="pt-PT" w:eastAsia="en-US" w:bidi="ar-SA"/>
      </w:rPr>
    </w:lvl>
    <w:lvl w:ilvl="5" w:tplc="956CBDBE">
      <w:numFmt w:val="bullet"/>
      <w:lvlText w:val="•"/>
      <w:lvlJc w:val="left"/>
      <w:pPr>
        <w:ind w:left="4443" w:hanging="456"/>
      </w:pPr>
      <w:rPr>
        <w:rFonts w:hint="default"/>
        <w:lang w:val="pt-PT" w:eastAsia="en-US" w:bidi="ar-SA"/>
      </w:rPr>
    </w:lvl>
    <w:lvl w:ilvl="6" w:tplc="B8309178">
      <w:numFmt w:val="bullet"/>
      <w:lvlText w:val="•"/>
      <w:lvlJc w:val="left"/>
      <w:pPr>
        <w:ind w:left="5369" w:hanging="456"/>
      </w:pPr>
      <w:rPr>
        <w:rFonts w:hint="default"/>
        <w:lang w:val="pt-PT" w:eastAsia="en-US" w:bidi="ar-SA"/>
      </w:rPr>
    </w:lvl>
    <w:lvl w:ilvl="7" w:tplc="4C803A82">
      <w:numFmt w:val="bullet"/>
      <w:lvlText w:val="•"/>
      <w:lvlJc w:val="left"/>
      <w:pPr>
        <w:ind w:left="6294" w:hanging="456"/>
      </w:pPr>
      <w:rPr>
        <w:rFonts w:hint="default"/>
        <w:lang w:val="pt-PT" w:eastAsia="en-US" w:bidi="ar-SA"/>
      </w:rPr>
    </w:lvl>
    <w:lvl w:ilvl="8" w:tplc="F8B83DBA">
      <w:numFmt w:val="bullet"/>
      <w:lvlText w:val="•"/>
      <w:lvlJc w:val="left"/>
      <w:pPr>
        <w:ind w:left="7220" w:hanging="456"/>
      </w:pPr>
      <w:rPr>
        <w:rFonts w:hint="default"/>
        <w:lang w:val="pt-PT" w:eastAsia="en-US" w:bidi="ar-SA"/>
      </w:rPr>
    </w:lvl>
  </w:abstractNum>
  <w:num w:numId="1" w16cid:durableId="253242473">
    <w:abstractNumId w:val="0"/>
  </w:num>
  <w:num w:numId="2" w16cid:durableId="543949029">
    <w:abstractNumId w:val="1"/>
  </w:num>
  <w:num w:numId="3" w16cid:durableId="749498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hahbaeXucrf7OQWn4MCa6o/stDiV3xLN8477mBLnIp9jnKK8p6tyn1afS1UNXThgZf/rl56lOEXPJhre2eqw==" w:salt="yMpTvk9kZurR2Mc7wV+cm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56"/>
    <w:rsid w:val="00076410"/>
    <w:rsid w:val="0010002D"/>
    <w:rsid w:val="00110D56"/>
    <w:rsid w:val="002D257E"/>
    <w:rsid w:val="00335A03"/>
    <w:rsid w:val="00337CB4"/>
    <w:rsid w:val="003911DF"/>
    <w:rsid w:val="00517332"/>
    <w:rsid w:val="00660E37"/>
    <w:rsid w:val="006C195D"/>
    <w:rsid w:val="009F24F1"/>
    <w:rsid w:val="00CA63E8"/>
    <w:rsid w:val="00CC5BA7"/>
    <w:rsid w:val="00DC5856"/>
    <w:rsid w:val="00ED0301"/>
    <w:rsid w:val="00FA6E80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ABB80"/>
  <w15:docId w15:val="{D75D6BD6-AC9B-4335-9F8A-24268BE8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44"/>
      <w:ind w:left="3028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23"/>
      <w:ind w:left="38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MarcadordePosio">
    <w:name w:val="Placeholder Text"/>
    <w:basedOn w:val="Tipodeletrapredefinidodopargrafo"/>
    <w:uiPriority w:val="99"/>
    <w:semiHidden/>
    <w:rsid w:val="006C19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reit.up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651084F2B4F509AA2AE5FDE2A94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D0813-7E1D-446F-BB8C-2F4E7A87E7EE}"/>
      </w:docPartPr>
      <w:docPartBody>
        <w:p w:rsidR="00305F30" w:rsidRDefault="00305F30" w:rsidP="00305F30">
          <w:pPr>
            <w:pStyle w:val="103651084F2B4F509AA2AE5FDE2A94A3"/>
          </w:pPr>
          <w:r w:rsidRPr="00C927E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55A8F889C6457DBA5223FFF4465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70897-7C43-49D1-B840-E10379248D31}"/>
      </w:docPartPr>
      <w:docPartBody>
        <w:p w:rsidR="00305F30" w:rsidRDefault="00305F30" w:rsidP="00305F30">
          <w:pPr>
            <w:pStyle w:val="8655A8F889C6457DBA5223FFF446587A"/>
          </w:pPr>
          <w:r w:rsidRPr="00C927E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79E282002E247DE80A5BDD646D29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B0B67-9C76-446F-9036-251D150F1974}"/>
      </w:docPartPr>
      <w:docPartBody>
        <w:p w:rsidR="00305F30" w:rsidRDefault="00305F30" w:rsidP="00305F30">
          <w:pPr>
            <w:pStyle w:val="D79E282002E247DE80A5BDD646D2962B"/>
          </w:pPr>
          <w:r w:rsidRPr="00140690">
            <w:rPr>
              <w:rStyle w:val="TextodoMarcadordePosio"/>
            </w:rPr>
            <w:t>Escolha um item.</w:t>
          </w:r>
        </w:p>
      </w:docPartBody>
    </w:docPart>
    <w:docPart>
      <w:docPartPr>
        <w:name w:val="F5D291D923104C5DB25100D4290E1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7E58C-BB6A-4D36-BBAD-497CFB4B68BB}"/>
      </w:docPartPr>
      <w:docPartBody>
        <w:p w:rsidR="00305F30" w:rsidRDefault="00305F30" w:rsidP="00305F30">
          <w:pPr>
            <w:pStyle w:val="F5D291D923104C5DB25100D4290E177A"/>
          </w:pPr>
          <w:r w:rsidRPr="00C927E4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50"/>
    <w:rsid w:val="00305F30"/>
    <w:rsid w:val="00660E37"/>
    <w:rsid w:val="00B96950"/>
    <w:rsid w:val="00CA63E8"/>
    <w:rsid w:val="00D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05F30"/>
    <w:rPr>
      <w:color w:val="666666"/>
    </w:rPr>
  </w:style>
  <w:style w:type="paragraph" w:customStyle="1" w:styleId="103651084F2B4F509AA2AE5FDE2A94A3">
    <w:name w:val="103651084F2B4F509AA2AE5FDE2A94A3"/>
    <w:rsid w:val="00305F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8655A8F889C6457DBA5223FFF446587A">
    <w:name w:val="8655A8F889C6457DBA5223FFF446587A"/>
    <w:rsid w:val="00305F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D79E282002E247DE80A5BDD646D2962B">
    <w:name w:val="D79E282002E247DE80A5BDD646D2962B"/>
    <w:rsid w:val="00305F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5D291D923104C5DB25100D4290E177A">
    <w:name w:val="F5D291D923104C5DB25100D4290E177A"/>
    <w:rsid w:val="00305F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3720</Characters>
  <Application>Microsoft Office Word</Application>
  <DocSecurity>0</DocSecurity>
  <Lines>75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</dc:creator>
  <cp:lastModifiedBy>Hugo Castro Mendonça</cp:lastModifiedBy>
  <cp:revision>3</cp:revision>
  <dcterms:created xsi:type="dcterms:W3CDTF">2025-02-27T17:19:00Z</dcterms:created>
  <dcterms:modified xsi:type="dcterms:W3CDTF">2025-02-27T17:20:00Z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f7f98751c52946fd2218859f70e2d35dc1a07934c0ec85ccbc9c585cf3f638a8</vt:lpwstr>
  </property>
</Properties>
</file>